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Pr="00BC2B3C" w:rsidRDefault="00BC2B3C" w:rsidP="00DF6B19">
      <w:pPr>
        <w:rPr>
          <w:rFonts w:ascii="Arial" w:hAnsi="Arial" w:cs="Arial"/>
          <w:b/>
        </w:rPr>
      </w:pPr>
      <w:bookmarkStart w:id="0" w:name="_GoBack"/>
      <w:bookmarkEnd w:id="0"/>
      <w:r w:rsidRPr="00BC2B3C">
        <w:rPr>
          <w:rFonts w:ascii="Arial" w:hAnsi="Arial" w:cs="Arial"/>
          <w:b/>
        </w:rPr>
        <w:t xml:space="preserve">Nová publikace mapuje plzeňskou architekturu </w:t>
      </w:r>
    </w:p>
    <w:p w:rsidR="00BC2B3C" w:rsidRDefault="00BC2B3C" w:rsidP="00DF6B19">
      <w:pPr>
        <w:rPr>
          <w:rFonts w:ascii="Arial" w:hAnsi="Arial" w:cs="Arial"/>
          <w:b/>
          <w:sz w:val="22"/>
          <w:szCs w:val="22"/>
        </w:rPr>
      </w:pPr>
    </w:p>
    <w:p w:rsidR="00BC2B3C" w:rsidRPr="00BC2B3C" w:rsidRDefault="00BC2B3C" w:rsidP="00DF6B19">
      <w:pPr>
        <w:rPr>
          <w:rFonts w:ascii="Arial" w:hAnsi="Arial" w:cs="Arial"/>
          <w:b/>
          <w:sz w:val="21"/>
          <w:szCs w:val="21"/>
        </w:rPr>
      </w:pPr>
      <w:r w:rsidRPr="00BC2B3C">
        <w:rPr>
          <w:rFonts w:ascii="Arial" w:hAnsi="Arial" w:cs="Arial"/>
          <w:b/>
          <w:sz w:val="21"/>
          <w:szCs w:val="21"/>
        </w:rPr>
        <w:t xml:space="preserve">Město Plzeň vydalo publikaci o architektuře. Představuje první snahu o zmapování architektonického fondu Plzně z období více než posledních dvou staletí. Je dílem kolektivu autorů a vzniknout mohla díky finančním prostředkům z Evropské unie. Pro širokou veřejnost bude kniha s texty v češtině a angličtině k dispozici v knihovnách Plzeňského kraje a ve vybraných odborných knihovnách v České republice. 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 xml:space="preserve">„Publikací chceme upozornit občany i návštěvníky na architektonické skvosty Plzně a také je zavést na místa, která jsou stranou naší pozornosti. Odvedenou práci kolektivu autorů pod vedením architekta Petra </w:t>
      </w:r>
      <w:proofErr w:type="spellStart"/>
      <w:r w:rsidRPr="00BC2B3C">
        <w:rPr>
          <w:rFonts w:ascii="Arial" w:hAnsi="Arial" w:cs="Arial"/>
          <w:sz w:val="21"/>
          <w:szCs w:val="21"/>
        </w:rPr>
        <w:t>Domanického</w:t>
      </w:r>
      <w:proofErr w:type="spellEnd"/>
      <w:r w:rsidRPr="00BC2B3C">
        <w:rPr>
          <w:rFonts w:ascii="Arial" w:hAnsi="Arial" w:cs="Arial"/>
          <w:sz w:val="21"/>
          <w:szCs w:val="21"/>
        </w:rPr>
        <w:t xml:space="preserve"> jistě ocení i odborná veřejnost,“ říká primátor Martin Baxa. 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>Vydaný Průvodce architekturou města od počátku 19. století do současnosti je rozdělen do dvou základních částí. První je věnována urbanistickému a architektonickému vývoji do roku 1800 a od roku 1801 až do současnosti. Druhá část obsahuje 255 hesel, která zahrnují jednotlivé stavby a soubory budov z období moderního rozvoje. Celkem sedm oddílů sleduje části města včetně připojených obcí. Hesla zahrnují kromě tradiční městské architektury také technické stavby, interiéry, parky a lidovou architekturu.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 xml:space="preserve">„Plzeň je dnes souborem jednotlivých pozoruhodných staveb a míst, ať už historických nebo současných. Byl bych rád, kdyby kniha napomohla většímu zájmu o tyto hodnoty a spolu s tím i rehabilitaci veřejného prostoru, který se nachází mezi těmito objekty,“ uvádí v úvodu publikace plzeňský architekt Petr </w:t>
      </w:r>
      <w:proofErr w:type="spellStart"/>
      <w:r w:rsidRPr="00BC2B3C">
        <w:rPr>
          <w:rFonts w:ascii="Arial" w:hAnsi="Arial" w:cs="Arial"/>
          <w:sz w:val="21"/>
          <w:szCs w:val="21"/>
        </w:rPr>
        <w:t>Domanický</w:t>
      </w:r>
      <w:proofErr w:type="spellEnd"/>
      <w:r w:rsidRPr="00BC2B3C">
        <w:rPr>
          <w:rFonts w:ascii="Arial" w:hAnsi="Arial" w:cs="Arial"/>
          <w:sz w:val="21"/>
          <w:szCs w:val="21"/>
        </w:rPr>
        <w:t>.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 xml:space="preserve">Publikace je unikátní tím, že je první takovou knihou vydanou v Plzni. „Nebylo možné koncepčně ani výběrem hesel navázat na žádnou starší předlohu. Museli jsme obojí stanovit zcela nově,“ podotýká Petr </w:t>
      </w:r>
      <w:proofErr w:type="spellStart"/>
      <w:r w:rsidRPr="00BC2B3C">
        <w:rPr>
          <w:rFonts w:ascii="Arial" w:hAnsi="Arial" w:cs="Arial"/>
          <w:sz w:val="21"/>
          <w:szCs w:val="21"/>
        </w:rPr>
        <w:t>Domanický</w:t>
      </w:r>
      <w:proofErr w:type="spellEnd"/>
      <w:r w:rsidRPr="00BC2B3C">
        <w:rPr>
          <w:rFonts w:ascii="Arial" w:hAnsi="Arial" w:cs="Arial"/>
          <w:sz w:val="21"/>
          <w:szCs w:val="21"/>
        </w:rPr>
        <w:t xml:space="preserve">. V knize je vidět zřejmá snaha o zařazení staveb od německy mluvících architektů, což se v odborné literatuře dosud prakticky neobjevovalo. „Stejně tak upozorňujeme na jména dalších téměř zapomenutých osobností v místní architektuře,“ sděluje </w:t>
      </w:r>
      <w:proofErr w:type="spellStart"/>
      <w:r w:rsidRPr="00BC2B3C">
        <w:rPr>
          <w:rFonts w:ascii="Arial" w:hAnsi="Arial" w:cs="Arial"/>
          <w:sz w:val="21"/>
          <w:szCs w:val="21"/>
        </w:rPr>
        <w:t>Domanický</w:t>
      </w:r>
      <w:proofErr w:type="spellEnd"/>
      <w:r w:rsidRPr="00BC2B3C">
        <w:rPr>
          <w:rFonts w:ascii="Arial" w:hAnsi="Arial" w:cs="Arial"/>
          <w:sz w:val="21"/>
          <w:szCs w:val="21"/>
        </w:rPr>
        <w:t>.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 xml:space="preserve">Při přípravě knihy využili autoři nejnovější poznatky o vývoji města, ale i některých objektů a areálů, které zatím nebyly v mnoha případech publikovány. Kromě současných fotografií Radovana </w:t>
      </w:r>
      <w:proofErr w:type="spellStart"/>
      <w:r w:rsidRPr="00BC2B3C">
        <w:rPr>
          <w:rFonts w:ascii="Arial" w:hAnsi="Arial" w:cs="Arial"/>
          <w:sz w:val="21"/>
          <w:szCs w:val="21"/>
        </w:rPr>
        <w:t>Kodery</w:t>
      </w:r>
      <w:proofErr w:type="spellEnd"/>
      <w:r w:rsidRPr="00BC2B3C">
        <w:rPr>
          <w:rFonts w:ascii="Arial" w:hAnsi="Arial" w:cs="Arial"/>
          <w:sz w:val="21"/>
          <w:szCs w:val="21"/>
        </w:rPr>
        <w:t xml:space="preserve"> jsou zde zveřejněny unikátní historické snímky především ze sbírek Západočeského muzea, městského archivu, ale také oblastního archivu a ze sbírek soukromých. Zajímavá je grafická úprava publikace. Využívá barevného členění pro jednotlivé kapitoly.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 xml:space="preserve">„Průvodce zdaleka není dokonalý. Je ale základním kamenem, na kterém můžeme dál stavět,“ konstatuje Petr </w:t>
      </w:r>
      <w:proofErr w:type="spellStart"/>
      <w:r w:rsidRPr="00BC2B3C">
        <w:rPr>
          <w:rFonts w:ascii="Arial" w:hAnsi="Arial" w:cs="Arial"/>
          <w:sz w:val="21"/>
          <w:szCs w:val="21"/>
        </w:rPr>
        <w:t>Domanický</w:t>
      </w:r>
      <w:proofErr w:type="spellEnd"/>
      <w:r w:rsidRPr="00BC2B3C">
        <w:rPr>
          <w:rFonts w:ascii="Arial" w:hAnsi="Arial" w:cs="Arial"/>
          <w:sz w:val="21"/>
          <w:szCs w:val="21"/>
        </w:rPr>
        <w:t>.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color w:val="000000"/>
          <w:sz w:val="21"/>
          <w:szCs w:val="21"/>
        </w:rPr>
      </w:pPr>
      <w:r w:rsidRPr="00BC2B3C">
        <w:rPr>
          <w:rFonts w:ascii="Arial" w:hAnsi="Arial" w:cs="Arial"/>
          <w:color w:val="000000"/>
          <w:sz w:val="21"/>
          <w:szCs w:val="21"/>
        </w:rPr>
        <w:t xml:space="preserve">Kolektiv tvůrců publikace tvoří Tomáš </w:t>
      </w:r>
      <w:proofErr w:type="spellStart"/>
      <w:r w:rsidRPr="00BC2B3C">
        <w:rPr>
          <w:rFonts w:ascii="Arial" w:hAnsi="Arial" w:cs="Arial"/>
          <w:color w:val="000000"/>
          <w:sz w:val="21"/>
          <w:szCs w:val="21"/>
        </w:rPr>
        <w:t>Bernhardt</w:t>
      </w:r>
      <w:proofErr w:type="spellEnd"/>
      <w:r w:rsidRPr="00BC2B3C">
        <w:rPr>
          <w:rFonts w:ascii="Arial" w:hAnsi="Arial" w:cs="Arial"/>
          <w:color w:val="000000"/>
          <w:sz w:val="21"/>
          <w:szCs w:val="21"/>
        </w:rPr>
        <w:t xml:space="preserve">, Pavel </w:t>
      </w:r>
      <w:proofErr w:type="spellStart"/>
      <w:r w:rsidRPr="00BC2B3C">
        <w:rPr>
          <w:rFonts w:ascii="Arial" w:hAnsi="Arial" w:cs="Arial"/>
          <w:color w:val="000000"/>
          <w:sz w:val="21"/>
          <w:szCs w:val="21"/>
        </w:rPr>
        <w:t>Domanický</w:t>
      </w:r>
      <w:proofErr w:type="spellEnd"/>
      <w:r w:rsidRPr="00BC2B3C">
        <w:rPr>
          <w:rFonts w:ascii="Arial" w:hAnsi="Arial" w:cs="Arial"/>
          <w:color w:val="000000"/>
          <w:sz w:val="21"/>
          <w:szCs w:val="21"/>
        </w:rPr>
        <w:t xml:space="preserve">, Petr </w:t>
      </w:r>
      <w:proofErr w:type="spellStart"/>
      <w:r w:rsidRPr="00BC2B3C">
        <w:rPr>
          <w:rFonts w:ascii="Arial" w:hAnsi="Arial" w:cs="Arial"/>
          <w:color w:val="000000"/>
          <w:sz w:val="21"/>
          <w:szCs w:val="21"/>
        </w:rPr>
        <w:t>Domanický</w:t>
      </w:r>
      <w:proofErr w:type="spellEnd"/>
      <w:r w:rsidRPr="00BC2B3C">
        <w:rPr>
          <w:rFonts w:ascii="Arial" w:hAnsi="Arial" w:cs="Arial"/>
          <w:color w:val="000000"/>
          <w:sz w:val="21"/>
          <w:szCs w:val="21"/>
        </w:rPr>
        <w:t xml:space="preserve">, Karel </w:t>
      </w:r>
      <w:proofErr w:type="spellStart"/>
      <w:r w:rsidRPr="00BC2B3C">
        <w:rPr>
          <w:rFonts w:ascii="Arial" w:hAnsi="Arial" w:cs="Arial"/>
          <w:color w:val="000000"/>
          <w:sz w:val="21"/>
          <w:szCs w:val="21"/>
        </w:rPr>
        <w:t>Foud</w:t>
      </w:r>
      <w:proofErr w:type="spellEnd"/>
      <w:r w:rsidRPr="00BC2B3C">
        <w:rPr>
          <w:rFonts w:ascii="Arial" w:hAnsi="Arial" w:cs="Arial"/>
          <w:color w:val="000000"/>
          <w:sz w:val="21"/>
          <w:szCs w:val="21"/>
        </w:rPr>
        <w:t>, Jiří Jelen, Jan Mergl a Veronika Zelinková. Její příprava propojila činnosti několika významných institucí, a to Západočeské galerie, Západočeského muzea, Národního památkového ústavu, Státního oblastního archivu a Archivu města Plzně. Autorem grafické úpravy je Jan Dienstbier, texty do angličtiny přeložila Radka Šmídová.</w:t>
      </w: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</w:p>
    <w:p w:rsidR="00BC2B3C" w:rsidRPr="00BC2B3C" w:rsidRDefault="00BC2B3C" w:rsidP="00DF6B19">
      <w:pPr>
        <w:rPr>
          <w:rFonts w:ascii="Arial" w:hAnsi="Arial" w:cs="Arial"/>
          <w:sz w:val="21"/>
          <w:szCs w:val="21"/>
        </w:rPr>
      </w:pPr>
      <w:r w:rsidRPr="00BC2B3C">
        <w:rPr>
          <w:rFonts w:ascii="Arial" w:hAnsi="Arial" w:cs="Arial"/>
          <w:sz w:val="21"/>
          <w:szCs w:val="21"/>
        </w:rPr>
        <w:t xml:space="preserve">Vydání knihy umožnily finanční prostředky z Regionálního operačního programu Jihozápad, který podpořil projekt s názvem Plzeň – výtvarná, Plzeň – Evropské hlavní město kultury 2015. Odbor prezentace a marketingu magistrátu průvodce představí na propagačních akcích města a veletrzích cestovního ruchu. Pro širokou veřejnost bude k dispozici v knihovnách Plzeňského kraje a vybraných odborných knihovnách v České republice. Za 876 tisíc korun bylo vydáno pět tisíc výtisků. </w:t>
      </w:r>
    </w:p>
    <w:p w:rsidR="000F77A4" w:rsidRPr="00BC2B3C" w:rsidRDefault="000F77A4" w:rsidP="00DF6B19"/>
    <w:sectPr w:rsidR="000F77A4" w:rsidRPr="00BC2B3C" w:rsidSect="00307F12">
      <w:headerReference w:type="default" r:id="rId9"/>
      <w:footerReference w:type="default" r:id="rId10"/>
      <w:pgSz w:w="11906" w:h="16838"/>
      <w:pgMar w:top="1418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82" w:rsidRDefault="00C22A82">
      <w:r>
        <w:separator/>
      </w:r>
    </w:p>
  </w:endnote>
  <w:endnote w:type="continuationSeparator" w:id="0">
    <w:p w:rsidR="00C22A82" w:rsidRDefault="00C2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A4" w:rsidRPr="00236BF2" w:rsidRDefault="000F77A4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Magistrát města Plzně | Kancelář primátora | odd. </w:t>
    </w:r>
    <w:proofErr w:type="gramStart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tiskové</w:t>
    </w:r>
    <w:proofErr w:type="gramEnd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nám. Republiky 1 | 306 32 Plzeň</w:t>
    </w:r>
  </w:p>
  <w:p w:rsidR="000F77A4" w:rsidRPr="00236BF2" w:rsidRDefault="000F77A4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F77A4" w:rsidRPr="00236BF2" w:rsidRDefault="000F77A4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tisková mluvčí | M: 724 732 537 | T: 378 032 011 | E: 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kubalovaz@plzen.eu</w:t>
    </w:r>
  </w:p>
  <w:p w:rsidR="000F77A4" w:rsidRPr="00236BF2" w:rsidRDefault="000F77A4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F77A4" w:rsidRPr="00236BF2" w:rsidRDefault="000F77A4" w:rsidP="000B20A5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 – Život v Plzni – Press informace</w:t>
    </w:r>
  </w:p>
  <w:p w:rsidR="000F77A4" w:rsidRPr="005C7374" w:rsidRDefault="000F77A4" w:rsidP="00021BD2">
    <w:pPr>
      <w:pStyle w:val="Zpat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82" w:rsidRDefault="00C22A82">
      <w:r>
        <w:separator/>
      </w:r>
    </w:p>
  </w:footnote>
  <w:footnote w:type="continuationSeparator" w:id="0">
    <w:p w:rsidR="00C22A82" w:rsidRDefault="00C2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A4" w:rsidRPr="00124F44" w:rsidRDefault="00361A9D" w:rsidP="009213B0">
    <w:pPr>
      <w:rPr>
        <w:rFonts w:ascii="Arial" w:hAnsi="Arial" w:cs="Arial"/>
        <w:spacing w:val="20"/>
        <w:position w:val="-6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-200025</wp:posOffset>
          </wp:positionV>
          <wp:extent cx="2990850" cy="813435"/>
          <wp:effectExtent l="0" t="0" r="0" b="5715"/>
          <wp:wrapTight wrapText="bothSides">
            <wp:wrapPolygon edited="0">
              <wp:start x="0" y="0"/>
              <wp:lineTo x="0" y="21246"/>
              <wp:lineTo x="21462" y="21246"/>
              <wp:lineTo x="214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7A4" w:rsidRPr="00124F44">
      <w:rPr>
        <w:rFonts w:ascii="Arial" w:hAnsi="Arial" w:cs="Arial"/>
        <w:spacing w:val="20"/>
        <w:position w:val="-6"/>
        <w:sz w:val="28"/>
        <w:szCs w:val="28"/>
      </w:rPr>
      <w:t>Magistrát města Plzně</w:t>
    </w:r>
  </w:p>
  <w:p w:rsidR="000F77A4" w:rsidRPr="00124F44" w:rsidRDefault="000F77A4" w:rsidP="009213B0">
    <w:pPr>
      <w:rPr>
        <w:rFonts w:ascii="Arial" w:hAnsi="Arial" w:cs="Arial"/>
        <w:spacing w:val="20"/>
        <w:position w:val="-6"/>
        <w:sz w:val="28"/>
        <w:szCs w:val="28"/>
      </w:rPr>
    </w:pPr>
    <w:r w:rsidRPr="00124F44"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0F77A4" w:rsidRPr="00124F44" w:rsidRDefault="007C07D0" w:rsidP="009213B0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pacing w:val="20"/>
        <w:position w:val="-6"/>
      </w:rPr>
      <w:t>17</w:t>
    </w:r>
    <w:r w:rsidR="000F77A4" w:rsidRPr="00124F44">
      <w:rPr>
        <w:rFonts w:ascii="Arial" w:hAnsi="Arial" w:cs="Arial"/>
        <w:spacing w:val="20"/>
        <w:position w:val="-6"/>
      </w:rPr>
      <w:t xml:space="preserve">. </w:t>
    </w:r>
    <w:r w:rsidR="000F77A4">
      <w:rPr>
        <w:rFonts w:ascii="Arial" w:hAnsi="Arial" w:cs="Arial"/>
        <w:spacing w:val="20"/>
        <w:position w:val="-6"/>
      </w:rPr>
      <w:t>4</w:t>
    </w:r>
    <w:r w:rsidR="000F77A4" w:rsidRPr="00124F44">
      <w:rPr>
        <w:rFonts w:ascii="Arial" w:hAnsi="Arial" w:cs="Arial"/>
        <w:spacing w:val="20"/>
        <w:position w:val="-6"/>
      </w:rPr>
      <w:t>. 201</w:t>
    </w:r>
    <w:r w:rsidR="00F3030A">
      <w:rPr>
        <w:rFonts w:ascii="Arial" w:hAnsi="Arial" w:cs="Arial"/>
        <w:spacing w:val="20"/>
        <w:position w:val="-6"/>
      </w:rPr>
      <w:t>3</w:t>
    </w:r>
  </w:p>
  <w:p w:rsidR="000F77A4" w:rsidRDefault="000F77A4" w:rsidP="009213B0"/>
  <w:p w:rsidR="000F77A4" w:rsidRDefault="000F77A4" w:rsidP="00F015E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E11"/>
    <w:multiLevelType w:val="hybridMultilevel"/>
    <w:tmpl w:val="65FE575A"/>
    <w:lvl w:ilvl="0" w:tplc="98FC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7"/>
    <w:rsid w:val="00011F3D"/>
    <w:rsid w:val="00021BD2"/>
    <w:rsid w:val="000446BE"/>
    <w:rsid w:val="00053078"/>
    <w:rsid w:val="00066B9C"/>
    <w:rsid w:val="000811C0"/>
    <w:rsid w:val="000B20A5"/>
    <w:rsid w:val="000E54B9"/>
    <w:rsid w:val="000F77A4"/>
    <w:rsid w:val="00100698"/>
    <w:rsid w:val="00122A73"/>
    <w:rsid w:val="00124F44"/>
    <w:rsid w:val="00131AF9"/>
    <w:rsid w:val="00143632"/>
    <w:rsid w:val="00192582"/>
    <w:rsid w:val="00197390"/>
    <w:rsid w:val="001A5E38"/>
    <w:rsid w:val="001C6507"/>
    <w:rsid w:val="001D5CFD"/>
    <w:rsid w:val="001E1E52"/>
    <w:rsid w:val="001E2793"/>
    <w:rsid w:val="00215C98"/>
    <w:rsid w:val="00236BF2"/>
    <w:rsid w:val="00244334"/>
    <w:rsid w:val="00282C46"/>
    <w:rsid w:val="00296934"/>
    <w:rsid w:val="002E1D37"/>
    <w:rsid w:val="00306A83"/>
    <w:rsid w:val="00307F12"/>
    <w:rsid w:val="003175BB"/>
    <w:rsid w:val="00336326"/>
    <w:rsid w:val="00343455"/>
    <w:rsid w:val="00352019"/>
    <w:rsid w:val="00361A9D"/>
    <w:rsid w:val="003924CB"/>
    <w:rsid w:val="003E4081"/>
    <w:rsid w:val="003E4F93"/>
    <w:rsid w:val="00435126"/>
    <w:rsid w:val="00445468"/>
    <w:rsid w:val="004A11C3"/>
    <w:rsid w:val="00505BD1"/>
    <w:rsid w:val="00584D18"/>
    <w:rsid w:val="005C7374"/>
    <w:rsid w:val="0061528C"/>
    <w:rsid w:val="00617E0D"/>
    <w:rsid w:val="00696950"/>
    <w:rsid w:val="006A214E"/>
    <w:rsid w:val="006A2AA8"/>
    <w:rsid w:val="006C25BE"/>
    <w:rsid w:val="00703B94"/>
    <w:rsid w:val="00715A77"/>
    <w:rsid w:val="007270BE"/>
    <w:rsid w:val="00771DDB"/>
    <w:rsid w:val="00797973"/>
    <w:rsid w:val="007C07D0"/>
    <w:rsid w:val="0081309F"/>
    <w:rsid w:val="00826017"/>
    <w:rsid w:val="00837EAC"/>
    <w:rsid w:val="0088548E"/>
    <w:rsid w:val="00896D69"/>
    <w:rsid w:val="008D13ED"/>
    <w:rsid w:val="008E4325"/>
    <w:rsid w:val="00902840"/>
    <w:rsid w:val="009213B0"/>
    <w:rsid w:val="009C60CD"/>
    <w:rsid w:val="00A1787D"/>
    <w:rsid w:val="00A20FE7"/>
    <w:rsid w:val="00A92344"/>
    <w:rsid w:val="00AC25F3"/>
    <w:rsid w:val="00AD663D"/>
    <w:rsid w:val="00B12B76"/>
    <w:rsid w:val="00B3253A"/>
    <w:rsid w:val="00BB0824"/>
    <w:rsid w:val="00BC2B3C"/>
    <w:rsid w:val="00BE5076"/>
    <w:rsid w:val="00BF7420"/>
    <w:rsid w:val="00C22A82"/>
    <w:rsid w:val="00C2369B"/>
    <w:rsid w:val="00C710BA"/>
    <w:rsid w:val="00C82131"/>
    <w:rsid w:val="00C9113B"/>
    <w:rsid w:val="00CC5ED5"/>
    <w:rsid w:val="00CD4854"/>
    <w:rsid w:val="00CF7AC9"/>
    <w:rsid w:val="00D175CC"/>
    <w:rsid w:val="00D37B04"/>
    <w:rsid w:val="00D52611"/>
    <w:rsid w:val="00D677F2"/>
    <w:rsid w:val="00DF5075"/>
    <w:rsid w:val="00DF6B19"/>
    <w:rsid w:val="00E15710"/>
    <w:rsid w:val="00E50EC7"/>
    <w:rsid w:val="00E65337"/>
    <w:rsid w:val="00E91C70"/>
    <w:rsid w:val="00EC1372"/>
    <w:rsid w:val="00ED1F94"/>
    <w:rsid w:val="00F015E7"/>
    <w:rsid w:val="00F3030A"/>
    <w:rsid w:val="00F4172D"/>
    <w:rsid w:val="00F51A81"/>
    <w:rsid w:val="00F63D4A"/>
    <w:rsid w:val="00F90F95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E5076"/>
    <w:rPr>
      <w:sz w:val="24"/>
    </w:rPr>
  </w:style>
  <w:style w:type="paragraph" w:styleId="Zpat">
    <w:name w:val="footer"/>
    <w:basedOn w:val="Normln"/>
    <w:link w:val="ZpatChar"/>
    <w:uiPriority w:val="99"/>
    <w:rsid w:val="00F01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1F55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5710"/>
    <w:rPr>
      <w:b/>
    </w:rPr>
  </w:style>
  <w:style w:type="character" w:customStyle="1" w:styleId="st1">
    <w:name w:val="st1"/>
    <w:basedOn w:val="Standardnpsmoodstavce"/>
    <w:rsid w:val="00E1571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15C98"/>
    <w:pPr>
      <w:jc w:val="both"/>
    </w:pPr>
    <w:rPr>
      <w:rFonts w:ascii="Century Gothic" w:hAnsi="Century Gothic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F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E5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E507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E5076"/>
    <w:rPr>
      <w:sz w:val="24"/>
    </w:rPr>
  </w:style>
  <w:style w:type="paragraph" w:styleId="Zpat">
    <w:name w:val="footer"/>
    <w:basedOn w:val="Normln"/>
    <w:link w:val="ZpatChar"/>
    <w:uiPriority w:val="99"/>
    <w:rsid w:val="00F01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1F55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5710"/>
    <w:rPr>
      <w:b/>
    </w:rPr>
  </w:style>
  <w:style w:type="character" w:customStyle="1" w:styleId="st1">
    <w:name w:val="st1"/>
    <w:basedOn w:val="Standardnpsmoodstavce"/>
    <w:rsid w:val="00E1571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15C98"/>
    <w:pPr>
      <w:jc w:val="both"/>
    </w:pPr>
    <w:rPr>
      <w:rFonts w:ascii="Century Gothic" w:hAnsi="Century Gothic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F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E5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E507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1131-BE93-417B-A404-754DCC9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z mimořádného jednání Rady města Plzně, 21</vt:lpstr>
    </vt:vector>
  </TitlesOfParts>
  <Company>SITMP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z mimořádného jednání Rady města Plzně, 21</dc:title>
  <dc:subject/>
  <dc:creator>prokopovah</dc:creator>
  <cp:keywords/>
  <dc:description/>
  <cp:lastModifiedBy>Pecuch Martin</cp:lastModifiedBy>
  <cp:revision>8</cp:revision>
  <cp:lastPrinted>2013-04-16T12:37:00Z</cp:lastPrinted>
  <dcterms:created xsi:type="dcterms:W3CDTF">2013-04-16T12:32:00Z</dcterms:created>
  <dcterms:modified xsi:type="dcterms:W3CDTF">2013-04-19T16:29:00Z</dcterms:modified>
</cp:coreProperties>
</file>